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E5A5" w14:textId="2F78A7E8" w:rsidR="005F7163" w:rsidRDefault="00D2716F" w:rsidP="00D2716F">
      <w:pPr>
        <w:spacing w:after="0" w:line="240" w:lineRule="auto"/>
        <w:jc w:val="center"/>
        <w:rPr>
          <w:rFonts w:ascii="Arial Narrow" w:hAnsi="Arial Narrow" w:cs="Arial"/>
          <w:b/>
          <w:bCs/>
          <w:color w:val="404040" w:themeColor="text1" w:themeTint="BF"/>
        </w:rPr>
      </w:pPr>
      <w:r w:rsidRPr="00D2716F">
        <w:rPr>
          <w:rFonts w:ascii="Arial Narrow" w:hAnsi="Arial Narrow" w:cs="Arial"/>
          <w:b/>
          <w:bCs/>
          <w:color w:val="404040" w:themeColor="text1" w:themeTint="BF"/>
        </w:rPr>
        <w:t>COMPROMISO ÉTICO DEL AUDITOR INTERNO, Y ADHESIÓN A LA INTEGRIDAD PÚBLICA Y PROFESIONALIDAD</w:t>
      </w:r>
    </w:p>
    <w:p w14:paraId="63DB03A6" w14:textId="77777777" w:rsidR="00D2716F" w:rsidRPr="002569CC" w:rsidRDefault="00D2716F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</w:p>
    <w:p w14:paraId="44DDAE9A" w14:textId="753DB22C" w:rsidR="005F7163" w:rsidRPr="002569CC" w:rsidRDefault="005F7163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>Los auditores internos de la entidad podrán ratificar su</w:t>
      </w:r>
      <w:r>
        <w:rPr>
          <w:rFonts w:ascii="Arial Narrow" w:hAnsi="Arial Narrow" w:cs="Arial"/>
          <w:color w:val="404040" w:themeColor="text1" w:themeTint="BF"/>
        </w:rPr>
        <w:t xml:space="preserve"> conocimiento, adhesión y</w:t>
      </w:r>
      <w:r w:rsidRPr="002569CC">
        <w:rPr>
          <w:rFonts w:ascii="Arial Narrow" w:hAnsi="Arial Narrow" w:cs="Arial"/>
          <w:color w:val="404040" w:themeColor="text1" w:themeTint="BF"/>
        </w:rPr>
        <w:t xml:space="preserve"> compromiso con el </w:t>
      </w:r>
      <w:r>
        <w:rPr>
          <w:rFonts w:ascii="Arial Narrow" w:hAnsi="Arial Narrow" w:cs="Arial"/>
          <w:color w:val="404040" w:themeColor="text1" w:themeTint="BF"/>
        </w:rPr>
        <w:t>dominio II ética y profesionalidad</w:t>
      </w:r>
      <w:r w:rsidRPr="002569CC">
        <w:rPr>
          <w:rFonts w:ascii="Arial Narrow" w:hAnsi="Arial Narrow" w:cs="Arial"/>
          <w:color w:val="404040" w:themeColor="text1" w:themeTint="BF"/>
        </w:rPr>
        <w:t xml:space="preserve"> a través de la siguiente</w:t>
      </w:r>
      <w:r>
        <w:rPr>
          <w:rFonts w:ascii="Arial Narrow" w:hAnsi="Arial Narrow" w:cs="Arial"/>
          <w:color w:val="404040" w:themeColor="text1" w:themeTint="BF"/>
        </w:rPr>
        <w:t>:</w:t>
      </w:r>
    </w:p>
    <w:p w14:paraId="0780249D" w14:textId="77777777" w:rsidR="005F7163" w:rsidRPr="002569CC" w:rsidRDefault="005F7163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F7163" w:rsidRPr="002569CC" w14:paraId="611169AE" w14:textId="77777777" w:rsidTr="0099703C">
        <w:tc>
          <w:tcPr>
            <w:tcW w:w="8978" w:type="dxa"/>
          </w:tcPr>
          <w:p w14:paraId="329163B4" w14:textId="330A470E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Yo, _____________________________________ en calidad de_____________</w:t>
            </w:r>
            <w:r w:rsidR="00417349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proofErr w:type="spellStart"/>
            <w:r w:rsidR="00417349">
              <w:rPr>
                <w:rFonts w:ascii="Arial Narrow" w:hAnsi="Arial Narrow" w:cs="Arial"/>
                <w:color w:val="404040" w:themeColor="text1" w:themeTint="BF"/>
              </w:rPr>
              <w:t>de</w:t>
            </w:r>
            <w:proofErr w:type="spellEnd"/>
            <w:r w:rsidR="00417349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r w:rsidRPr="003C7487">
              <w:rPr>
                <w:rFonts w:ascii="Arial Narrow" w:hAnsi="Arial Narrow" w:cs="Arial"/>
                <w:b/>
                <w:bCs/>
                <w:color w:val="404040" w:themeColor="text1" w:themeTint="BF"/>
              </w:rPr>
              <w:t xml:space="preserve">ENTIDAD </w:t>
            </w:r>
            <w:r w:rsidR="003C7487" w:rsidRPr="003C7487">
              <w:rPr>
                <w:rFonts w:ascii="Arial Narrow" w:hAnsi="Arial Narrow" w:cs="Arial"/>
                <w:b/>
                <w:bCs/>
                <w:color w:val="404040" w:themeColor="text1" w:themeTint="BF"/>
              </w:rPr>
              <w:t>o ÁREA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, certifico que conozco y entiendo en su totalidad el contenido del </w:t>
            </w:r>
            <w:r w:rsidR="0071421E">
              <w:rPr>
                <w:rFonts w:ascii="Arial Narrow" w:hAnsi="Arial Narrow" w:cs="Arial"/>
                <w:color w:val="404040" w:themeColor="text1" w:themeTint="BF"/>
              </w:rPr>
              <w:t>Dominio II ética y profesionalidad</w:t>
            </w:r>
            <w:r w:rsidR="00540A37">
              <w:rPr>
                <w:rFonts w:ascii="Arial Narrow" w:hAnsi="Arial Narrow" w:cs="Arial"/>
                <w:color w:val="404040" w:themeColor="text1" w:themeTint="BF"/>
              </w:rPr>
              <w:t xml:space="preserve"> de las NOGAI</w:t>
            </w:r>
            <w:r w:rsidR="00446128">
              <w:rPr>
                <w:rFonts w:ascii="Arial Narrow" w:hAnsi="Arial Narrow" w:cs="Arial"/>
                <w:color w:val="404040" w:themeColor="text1" w:themeTint="BF"/>
              </w:rPr>
              <w:t xml:space="preserve"> – Normas Globales de Auditoría Interna</w:t>
            </w:r>
            <w:r w:rsidR="00540A37">
              <w:rPr>
                <w:rFonts w:ascii="Arial Narrow" w:hAnsi="Arial Narrow" w:cs="Arial"/>
                <w:color w:val="404040" w:themeColor="text1" w:themeTint="BF"/>
              </w:rPr>
              <w:t>, por lo que me adhiero a él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 y me comprometo a cumplirlo, respetarlo y aplicarlo, además de velar porque l</w:t>
            </w:r>
            <w:r w:rsidR="00841D5F">
              <w:rPr>
                <w:rFonts w:ascii="Arial Narrow" w:hAnsi="Arial Narrow" w:cs="Arial"/>
                <w:color w:val="404040" w:themeColor="text1" w:themeTint="BF"/>
              </w:rPr>
              <w:t>o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s </w:t>
            </w:r>
            <w:r w:rsidR="00841D5F">
              <w:rPr>
                <w:rFonts w:ascii="Arial Narrow" w:hAnsi="Arial Narrow" w:cs="Arial"/>
                <w:color w:val="404040" w:themeColor="text1" w:themeTint="BF"/>
              </w:rPr>
              <w:t>principios</w:t>
            </w:r>
            <w:r w:rsidR="00785293">
              <w:rPr>
                <w:rFonts w:ascii="Arial Narrow" w:hAnsi="Arial Narrow" w:cs="Arial"/>
                <w:color w:val="404040" w:themeColor="text1" w:themeTint="BF"/>
              </w:rPr>
              <w:t xml:space="preserve">, </w:t>
            </w:r>
            <w:r w:rsidR="00841D5F">
              <w:rPr>
                <w:rFonts w:ascii="Arial Narrow" w:hAnsi="Arial Narrow" w:cs="Arial"/>
                <w:color w:val="404040" w:themeColor="text1" w:themeTint="BF"/>
              </w:rPr>
              <w:t>normas</w:t>
            </w:r>
            <w:r w:rsidR="0099150E">
              <w:rPr>
                <w:rFonts w:ascii="Arial Narrow" w:hAnsi="Arial Narrow" w:cs="Arial"/>
                <w:color w:val="404040" w:themeColor="text1" w:themeTint="BF"/>
              </w:rPr>
              <w:t>, leyes, regulaciones</w:t>
            </w:r>
            <w:r w:rsidR="00841D5F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establecidos marquen mi actuación, </w:t>
            </w:r>
            <w:r w:rsidR="001152ED">
              <w:rPr>
                <w:rFonts w:ascii="Arial Narrow" w:hAnsi="Arial Narrow" w:cs="Arial"/>
                <w:color w:val="404040" w:themeColor="text1" w:themeTint="BF"/>
              </w:rPr>
              <w:t>así como el compromiso por mantener la confidencialidad de la información en cuanto a</w:t>
            </w:r>
            <w:r w:rsidR="00F311E0">
              <w:rPr>
                <w:rFonts w:ascii="Arial Narrow" w:hAnsi="Arial Narrow" w:cs="Arial"/>
                <w:color w:val="404040" w:themeColor="text1" w:themeTint="BF"/>
              </w:rPr>
              <w:t xml:space="preserve"> su</w:t>
            </w:r>
            <w:r w:rsidR="001152ED">
              <w:rPr>
                <w:rFonts w:ascii="Arial Narrow" w:hAnsi="Arial Narrow" w:cs="Arial"/>
                <w:color w:val="404040" w:themeColor="text1" w:themeTint="BF"/>
              </w:rPr>
              <w:t xml:space="preserve"> uso y protección,</w:t>
            </w:r>
            <w:r w:rsidR="001152ED" w:rsidRPr="002569CC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>de manera que se fortalezca la transparencia, prestigio y credibilidad de mi labor como auditor interno.</w:t>
            </w:r>
          </w:p>
          <w:p w14:paraId="0EAAB208" w14:textId="77777777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</w:p>
          <w:p w14:paraId="457C94E1" w14:textId="77777777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FIRMA DEL AUDITOR</w:t>
            </w:r>
          </w:p>
          <w:p w14:paraId="57684983" w14:textId="77777777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DOCUMENTO DE IDENTIDAD</w:t>
            </w:r>
          </w:p>
          <w:p w14:paraId="56D91542" w14:textId="77777777" w:rsidR="005F7163" w:rsidRPr="002569CC" w:rsidRDefault="005F7163" w:rsidP="0099703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404040" w:themeColor="text1" w:themeTint="BF"/>
              </w:rPr>
            </w:pPr>
          </w:p>
        </w:tc>
      </w:tr>
    </w:tbl>
    <w:p w14:paraId="31138305" w14:textId="77777777" w:rsidR="0057210C" w:rsidRDefault="0057210C"/>
    <w:sectPr w:rsidR="005721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457FF"/>
    <w:multiLevelType w:val="multilevel"/>
    <w:tmpl w:val="EA88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7285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63"/>
    <w:rsid w:val="000553C1"/>
    <w:rsid w:val="00061B22"/>
    <w:rsid w:val="001152ED"/>
    <w:rsid w:val="00232D70"/>
    <w:rsid w:val="003C7487"/>
    <w:rsid w:val="00417349"/>
    <w:rsid w:val="00446128"/>
    <w:rsid w:val="004930DA"/>
    <w:rsid w:val="00540A37"/>
    <w:rsid w:val="0057210C"/>
    <w:rsid w:val="005F7163"/>
    <w:rsid w:val="006A1E6A"/>
    <w:rsid w:val="00712F3A"/>
    <w:rsid w:val="0071421E"/>
    <w:rsid w:val="00785293"/>
    <w:rsid w:val="00841D5F"/>
    <w:rsid w:val="0099150E"/>
    <w:rsid w:val="009A6295"/>
    <w:rsid w:val="009B7755"/>
    <w:rsid w:val="009F4ABD"/>
    <w:rsid w:val="00B54B44"/>
    <w:rsid w:val="00C45C98"/>
    <w:rsid w:val="00D2716F"/>
    <w:rsid w:val="00DB42CF"/>
    <w:rsid w:val="00E63EEF"/>
    <w:rsid w:val="00E74455"/>
    <w:rsid w:val="00ED7A93"/>
    <w:rsid w:val="00F311E0"/>
    <w:rsid w:val="00F4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8305"/>
  <w15:chartTrackingRefBased/>
  <w15:docId w15:val="{EF91C71A-851F-4125-A25B-F1C90FAF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163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F71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71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71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71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71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71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71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71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71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71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71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71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716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71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716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71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71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71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7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71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7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71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716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716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716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71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716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716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5F71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ebbfa72-b3b6-4c1f-8b23-058d4f67f013}" enabled="1" method="Privileged" siteId="{bf1ce8b5-5d39-4bc5-ad6e-07b3e4d7d6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GONZALEZ RINCON</dc:creator>
  <cp:keywords/>
  <dc:description/>
  <cp:lastModifiedBy>IVAN ARTURO MARQUEZ RINCON</cp:lastModifiedBy>
  <cp:revision>17</cp:revision>
  <dcterms:created xsi:type="dcterms:W3CDTF">2025-05-13T16:48:00Z</dcterms:created>
  <dcterms:modified xsi:type="dcterms:W3CDTF">2025-11-06T18:02:00Z</dcterms:modified>
</cp:coreProperties>
</file>